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5A80" w:rsidRPr="008D5E5A" w:rsidRDefault="00DB5A80" w:rsidP="00DB5A80">
      <w:pPr>
        <w:pStyle w:val="NoSpacing"/>
        <w:rPr>
          <w:rFonts w:ascii="Arial" w:hAnsi="Arial" w:cs="Arial"/>
          <w:b/>
          <w:color w:val="0070C0"/>
          <w:sz w:val="32"/>
          <w:szCs w:val="20"/>
        </w:rPr>
      </w:pPr>
      <w:r w:rsidRPr="008D5E5A">
        <w:rPr>
          <w:rFonts w:ascii="Arial" w:hAnsi="Arial" w:cs="Arial"/>
          <w:b/>
          <w:color w:val="0070C0"/>
          <w:sz w:val="32"/>
          <w:szCs w:val="20"/>
        </w:rPr>
        <w:t>Thyroid Gross Description Template</w:t>
      </w:r>
    </w:p>
    <w:p w:rsidR="00DB5A80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Style w:val="Strong"/>
          <w:rFonts w:ascii="Arial" w:eastAsiaTheme="majorEastAsia" w:hAnsi="Arial" w:cs="Arial"/>
          <w:color w:val="6D6D6D"/>
          <w:sz w:val="20"/>
          <w:szCs w:val="20"/>
        </w:rPr>
      </w:pPr>
    </w:p>
    <w:p w:rsidR="00DB5A80" w:rsidRPr="009359A2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Style w:val="Strong"/>
          <w:rFonts w:ascii="Arial" w:eastAsiaTheme="majorEastAsia" w:hAnsi="Arial" w:cs="Arial"/>
          <w:color w:val="6D6D6D"/>
          <w:sz w:val="20"/>
          <w:szCs w:val="20"/>
        </w:rPr>
        <w:t xml:space="preserve">Labeled: </w:t>
      </w:r>
      <w:r w:rsidRPr="009359A2">
        <w:rPr>
          <w:rFonts w:ascii="Arial" w:hAnsi="Arial" w:cs="Arial"/>
          <w:color w:val="6D6D6D"/>
          <w:sz w:val="20"/>
          <w:szCs w:val="20"/>
        </w:rPr>
        <w:br/>
        <w:t>[***]</w:t>
      </w:r>
    </w:p>
    <w:p w:rsidR="00DB5A80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Style w:val="Strong"/>
          <w:rFonts w:ascii="Arial" w:eastAsiaTheme="majorEastAsia" w:hAnsi="Arial" w:cs="Arial"/>
          <w:color w:val="6D6D6D"/>
          <w:sz w:val="20"/>
          <w:szCs w:val="20"/>
        </w:rPr>
      </w:pPr>
    </w:p>
    <w:p w:rsidR="00DB5A80" w:rsidRPr="009359A2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Style w:val="Strong"/>
          <w:rFonts w:ascii="Arial" w:eastAsiaTheme="majorEastAsia" w:hAnsi="Arial" w:cs="Arial"/>
          <w:color w:val="6D6D6D"/>
          <w:sz w:val="20"/>
          <w:szCs w:val="20"/>
        </w:rPr>
        <w:t xml:space="preserve">Received: </w:t>
      </w:r>
      <w:r w:rsidRPr="009359A2">
        <w:rPr>
          <w:rFonts w:ascii="Arial" w:hAnsi="Arial" w:cs="Arial"/>
          <w:color w:val="6D6D6D"/>
          <w:sz w:val="20"/>
          <w:szCs w:val="20"/>
        </w:rPr>
        <w:br/>
        <w:t>[</w:t>
      </w:r>
      <w:r w:rsidRPr="009359A2">
        <w:rPr>
          <w:rStyle w:val="Emphasis"/>
          <w:rFonts w:ascii="Arial" w:eastAsiaTheme="majorEastAsia" w:hAnsi="Arial" w:cs="Arial"/>
          <w:color w:val="6D6D6D"/>
          <w:sz w:val="20"/>
          <w:szCs w:val="20"/>
        </w:rPr>
        <w:t>Fresh</w:t>
      </w:r>
      <w:r w:rsidRPr="009359A2">
        <w:rPr>
          <w:rFonts w:ascii="Arial" w:hAnsi="Arial" w:cs="Arial"/>
          <w:color w:val="6D6D6D"/>
          <w:sz w:val="20"/>
          <w:szCs w:val="20"/>
        </w:rPr>
        <w:t> or </w:t>
      </w:r>
      <w:r w:rsidRPr="009359A2">
        <w:rPr>
          <w:rStyle w:val="Emphasis"/>
          <w:rFonts w:ascii="Arial" w:eastAsiaTheme="majorEastAsia" w:hAnsi="Arial" w:cs="Arial"/>
          <w:color w:val="6D6D6D"/>
          <w:sz w:val="20"/>
          <w:szCs w:val="20"/>
        </w:rPr>
        <w:t>Frozen</w:t>
      </w:r>
      <w:r w:rsidRPr="009359A2">
        <w:rPr>
          <w:rFonts w:ascii="Arial" w:hAnsi="Arial" w:cs="Arial"/>
          <w:color w:val="6D6D6D"/>
          <w:sz w:val="20"/>
          <w:szCs w:val="20"/>
        </w:rPr>
        <w:t>]</w:t>
      </w:r>
    </w:p>
    <w:p w:rsidR="00DB5A80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Style w:val="Strong"/>
          <w:rFonts w:ascii="Arial" w:eastAsiaTheme="majorEastAsia" w:hAnsi="Arial" w:cs="Arial"/>
          <w:color w:val="6D6D6D"/>
          <w:sz w:val="20"/>
          <w:szCs w:val="20"/>
        </w:rPr>
      </w:pPr>
    </w:p>
    <w:p w:rsidR="00DB5A80" w:rsidRPr="009359A2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Style w:val="Strong"/>
          <w:rFonts w:ascii="Arial" w:eastAsiaTheme="majorEastAsia" w:hAnsi="Arial" w:cs="Arial"/>
          <w:color w:val="6D6D6D"/>
          <w:sz w:val="20"/>
          <w:szCs w:val="20"/>
        </w:rPr>
        <w:t xml:space="preserve">Specimen Type: </w:t>
      </w:r>
      <w:r w:rsidRPr="009359A2">
        <w:rPr>
          <w:rFonts w:ascii="Arial" w:hAnsi="Arial" w:cs="Arial"/>
          <w:color w:val="6D6D6D"/>
          <w:sz w:val="20"/>
          <w:szCs w:val="20"/>
        </w:rPr>
        <w:br/>
        <w:t>[</w:t>
      </w:r>
      <w:r w:rsidRPr="009359A2">
        <w:rPr>
          <w:rStyle w:val="Emphasis"/>
          <w:rFonts w:ascii="Arial" w:eastAsiaTheme="majorEastAsia" w:hAnsi="Arial" w:cs="Arial"/>
          <w:color w:val="6D6D6D"/>
          <w:sz w:val="20"/>
          <w:szCs w:val="20"/>
        </w:rPr>
        <w:t>Total thyroidectomy</w:t>
      </w:r>
      <w:r w:rsidRPr="009359A2">
        <w:rPr>
          <w:rFonts w:ascii="Arial" w:hAnsi="Arial" w:cs="Arial"/>
          <w:color w:val="6D6D6D"/>
          <w:sz w:val="20"/>
          <w:szCs w:val="20"/>
        </w:rPr>
        <w:t>, </w:t>
      </w:r>
      <w:r w:rsidRPr="009359A2">
        <w:rPr>
          <w:rStyle w:val="Emphasis"/>
          <w:rFonts w:ascii="Arial" w:eastAsiaTheme="majorEastAsia" w:hAnsi="Arial" w:cs="Arial"/>
          <w:color w:val="6D6D6D"/>
          <w:sz w:val="20"/>
          <w:szCs w:val="20"/>
        </w:rPr>
        <w:t>Hemithyroidectomy</w:t>
      </w:r>
      <w:r w:rsidRPr="009359A2">
        <w:rPr>
          <w:rFonts w:ascii="Arial" w:hAnsi="Arial" w:cs="Arial"/>
          <w:color w:val="6D6D6D"/>
          <w:sz w:val="20"/>
          <w:szCs w:val="20"/>
        </w:rPr>
        <w:t>, </w:t>
      </w:r>
      <w:r w:rsidRPr="009359A2">
        <w:rPr>
          <w:rStyle w:val="Emphasis"/>
          <w:rFonts w:ascii="Arial" w:eastAsiaTheme="majorEastAsia" w:hAnsi="Arial" w:cs="Arial"/>
          <w:color w:val="6D6D6D"/>
          <w:sz w:val="20"/>
          <w:szCs w:val="20"/>
        </w:rPr>
        <w:t>Lobectomy</w:t>
      </w:r>
      <w:r w:rsidRPr="009359A2">
        <w:rPr>
          <w:rFonts w:ascii="Arial" w:hAnsi="Arial" w:cs="Arial"/>
          <w:color w:val="6D6D6D"/>
          <w:sz w:val="20"/>
          <w:szCs w:val="20"/>
        </w:rPr>
        <w:t>, or </w:t>
      </w:r>
      <w:r w:rsidRPr="009359A2">
        <w:rPr>
          <w:rStyle w:val="Emphasis"/>
          <w:rFonts w:ascii="Arial" w:eastAsiaTheme="majorEastAsia" w:hAnsi="Arial" w:cs="Arial"/>
          <w:color w:val="6D6D6D"/>
          <w:sz w:val="20"/>
          <w:szCs w:val="20"/>
        </w:rPr>
        <w:t>Completion thyroidectomy</w:t>
      </w:r>
      <w:r w:rsidRPr="009359A2">
        <w:rPr>
          <w:rFonts w:ascii="Arial" w:hAnsi="Arial" w:cs="Arial"/>
          <w:color w:val="6D6D6D"/>
          <w:sz w:val="20"/>
          <w:szCs w:val="20"/>
        </w:rPr>
        <w:t>]</w:t>
      </w:r>
    </w:p>
    <w:p w:rsidR="00DB5A80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Style w:val="Strong"/>
          <w:rFonts w:ascii="Arial" w:eastAsiaTheme="majorEastAsia" w:hAnsi="Arial" w:cs="Arial"/>
          <w:color w:val="6D6D6D"/>
          <w:sz w:val="20"/>
          <w:szCs w:val="20"/>
        </w:rPr>
      </w:pPr>
    </w:p>
    <w:p w:rsidR="00DB5A80" w:rsidRPr="009359A2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Style w:val="Strong"/>
          <w:rFonts w:ascii="Arial" w:eastAsiaTheme="majorEastAsia" w:hAnsi="Arial" w:cs="Arial"/>
          <w:color w:val="6D6D6D"/>
          <w:sz w:val="20"/>
          <w:szCs w:val="20"/>
        </w:rPr>
        <w:t xml:space="preserve">Oriented: </w:t>
      </w:r>
      <w:r w:rsidRPr="009359A2">
        <w:rPr>
          <w:rFonts w:ascii="Arial" w:hAnsi="Arial" w:cs="Arial"/>
          <w:color w:val="6D6D6D"/>
          <w:sz w:val="20"/>
          <w:szCs w:val="20"/>
        </w:rPr>
        <w:br/>
        <w:t>[</w:t>
      </w:r>
      <w:r w:rsidRPr="009359A2">
        <w:rPr>
          <w:rStyle w:val="Emphasis"/>
          <w:rFonts w:ascii="Arial" w:eastAsiaTheme="majorEastAsia" w:hAnsi="Arial" w:cs="Arial"/>
          <w:color w:val="6D6D6D"/>
          <w:sz w:val="20"/>
          <w:szCs w:val="20"/>
        </w:rPr>
        <w:t>Yes</w:t>
      </w:r>
      <w:r w:rsidRPr="009359A2">
        <w:rPr>
          <w:rFonts w:ascii="Arial" w:hAnsi="Arial" w:cs="Arial"/>
          <w:color w:val="6D6D6D"/>
          <w:sz w:val="20"/>
          <w:szCs w:val="20"/>
        </w:rPr>
        <w:t> or </w:t>
      </w:r>
      <w:r w:rsidRPr="009359A2">
        <w:rPr>
          <w:rStyle w:val="Emphasis"/>
          <w:rFonts w:ascii="Arial" w:eastAsiaTheme="majorEastAsia" w:hAnsi="Arial" w:cs="Arial"/>
          <w:color w:val="6D6D6D"/>
          <w:sz w:val="20"/>
          <w:szCs w:val="20"/>
        </w:rPr>
        <w:t>No</w:t>
      </w:r>
      <w:r w:rsidRPr="009359A2">
        <w:rPr>
          <w:rFonts w:ascii="Arial" w:hAnsi="Arial" w:cs="Arial"/>
          <w:color w:val="6D6D6D"/>
          <w:sz w:val="20"/>
          <w:szCs w:val="20"/>
        </w:rPr>
        <w:t>]</w:t>
      </w:r>
      <w:r w:rsidRPr="009359A2">
        <w:rPr>
          <w:rFonts w:ascii="Arial" w:hAnsi="Arial" w:cs="Arial"/>
          <w:color w:val="6D6D6D"/>
          <w:sz w:val="20"/>
          <w:szCs w:val="20"/>
        </w:rPr>
        <w:br/>
        <w:t>(if yes, describe)</w:t>
      </w:r>
    </w:p>
    <w:p w:rsidR="00DB5A80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Style w:val="Strong"/>
          <w:rFonts w:ascii="Arial" w:eastAsiaTheme="majorEastAsia" w:hAnsi="Arial" w:cs="Arial"/>
          <w:color w:val="6D6D6D"/>
          <w:sz w:val="20"/>
          <w:szCs w:val="20"/>
        </w:rPr>
      </w:pPr>
    </w:p>
    <w:p w:rsidR="00DB5A80" w:rsidRPr="009359A2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Style w:val="Strong"/>
          <w:rFonts w:ascii="Arial" w:eastAsiaTheme="majorEastAsia" w:hAnsi="Arial" w:cs="Arial"/>
          <w:color w:val="6D6D6D"/>
          <w:sz w:val="20"/>
          <w:szCs w:val="20"/>
        </w:rPr>
        <w:t xml:space="preserve">Weight: </w:t>
      </w:r>
      <w:r w:rsidRPr="009359A2">
        <w:rPr>
          <w:rFonts w:ascii="Arial" w:hAnsi="Arial" w:cs="Arial"/>
          <w:color w:val="6D6D6D"/>
          <w:sz w:val="20"/>
          <w:szCs w:val="20"/>
        </w:rPr>
        <w:br/>
        <w:t>[ ] grams</w:t>
      </w:r>
    </w:p>
    <w:p w:rsidR="00DB5A80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Style w:val="Strong"/>
          <w:rFonts w:ascii="Arial" w:eastAsiaTheme="majorEastAsia" w:hAnsi="Arial" w:cs="Arial"/>
          <w:color w:val="6D6D6D"/>
          <w:sz w:val="20"/>
          <w:szCs w:val="20"/>
        </w:rPr>
      </w:pPr>
    </w:p>
    <w:p w:rsidR="00DB5A80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Style w:val="Strong"/>
          <w:rFonts w:ascii="Arial" w:eastAsiaTheme="majorEastAsia" w:hAnsi="Arial" w:cs="Arial"/>
          <w:color w:val="6D6D6D"/>
          <w:sz w:val="20"/>
          <w:szCs w:val="20"/>
        </w:rPr>
      </w:pPr>
      <w:r w:rsidRPr="009359A2">
        <w:rPr>
          <w:rStyle w:val="Strong"/>
          <w:rFonts w:ascii="Arial" w:eastAsiaTheme="majorEastAsia" w:hAnsi="Arial" w:cs="Arial"/>
          <w:color w:val="6D6D6D"/>
          <w:sz w:val="20"/>
          <w:szCs w:val="20"/>
        </w:rPr>
        <w:t xml:space="preserve">Size: </w:t>
      </w:r>
    </w:p>
    <w:p w:rsidR="00DB5A80" w:rsidRDefault="00DB5A80" w:rsidP="00DB5A80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Fonts w:ascii="Arial" w:hAnsi="Arial" w:cs="Arial"/>
          <w:color w:val="6D6D6D"/>
          <w:sz w:val="20"/>
          <w:szCs w:val="20"/>
        </w:rPr>
        <w:t>Overall: [in three dimensions] cm</w:t>
      </w:r>
    </w:p>
    <w:p w:rsidR="00DB5A80" w:rsidRDefault="00DB5A80" w:rsidP="00DB5A80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Fonts w:ascii="Arial" w:hAnsi="Arial" w:cs="Arial"/>
          <w:color w:val="6D6D6D"/>
          <w:sz w:val="20"/>
          <w:szCs w:val="20"/>
        </w:rPr>
        <w:t>Right lobe: [in three dimensions] cm</w:t>
      </w:r>
    </w:p>
    <w:p w:rsidR="00DB5A80" w:rsidRDefault="00DB5A80" w:rsidP="00DB5A80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Fonts w:ascii="Arial" w:hAnsi="Arial" w:cs="Arial"/>
          <w:color w:val="6D6D6D"/>
          <w:sz w:val="20"/>
          <w:szCs w:val="20"/>
        </w:rPr>
        <w:t>Left lobe: [in three dimensions] cm</w:t>
      </w:r>
    </w:p>
    <w:p w:rsidR="00DB5A80" w:rsidRDefault="00DB5A80" w:rsidP="00DB5A80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Fonts w:ascii="Arial" w:hAnsi="Arial" w:cs="Arial"/>
          <w:color w:val="6D6D6D"/>
          <w:sz w:val="20"/>
          <w:szCs w:val="20"/>
        </w:rPr>
        <w:t>Isthmus: [in three dimensions] cm</w:t>
      </w:r>
    </w:p>
    <w:p w:rsidR="00DB5A80" w:rsidRPr="009359A2" w:rsidRDefault="00DB5A80" w:rsidP="00DB5A80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Fonts w:ascii="Arial" w:hAnsi="Arial" w:cs="Arial"/>
          <w:color w:val="6D6D6D"/>
          <w:sz w:val="20"/>
          <w:szCs w:val="20"/>
        </w:rPr>
        <w:t>Pyramidal lobe: [in three dimensions] cm (if present)</w:t>
      </w:r>
    </w:p>
    <w:p w:rsidR="00DB5A80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Style w:val="Strong"/>
          <w:rFonts w:ascii="Arial" w:eastAsiaTheme="majorEastAsia" w:hAnsi="Arial" w:cs="Arial"/>
          <w:color w:val="6D6D6D"/>
          <w:sz w:val="20"/>
          <w:szCs w:val="20"/>
        </w:rPr>
      </w:pPr>
    </w:p>
    <w:p w:rsidR="00DB5A80" w:rsidRPr="009359A2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Style w:val="Strong"/>
          <w:rFonts w:ascii="Arial" w:eastAsiaTheme="majorEastAsia" w:hAnsi="Arial" w:cs="Arial"/>
          <w:color w:val="6D6D6D"/>
          <w:sz w:val="20"/>
          <w:szCs w:val="20"/>
        </w:rPr>
        <w:t xml:space="preserve">Ink code: </w:t>
      </w:r>
      <w:r w:rsidRPr="009359A2">
        <w:rPr>
          <w:rFonts w:ascii="Arial" w:hAnsi="Arial" w:cs="Arial"/>
          <w:color w:val="6D6D6D"/>
          <w:sz w:val="20"/>
          <w:szCs w:val="20"/>
        </w:rPr>
        <w:br/>
        <w:t>– </w:t>
      </w:r>
      <w:r w:rsidRPr="009359A2">
        <w:rPr>
          <w:rStyle w:val="Strong"/>
          <w:rFonts w:ascii="Arial" w:eastAsiaTheme="majorEastAsia" w:hAnsi="Arial" w:cs="Arial"/>
          <w:color w:val="000000" w:themeColor="text1"/>
          <w:sz w:val="20"/>
          <w:szCs w:val="20"/>
        </w:rPr>
        <w:t>Black</w:t>
      </w:r>
      <w:r w:rsidRPr="009359A2">
        <w:rPr>
          <w:rFonts w:ascii="Arial" w:hAnsi="Arial" w:cs="Arial"/>
          <w:color w:val="6D6D6D"/>
          <w:sz w:val="20"/>
          <w:szCs w:val="20"/>
        </w:rPr>
        <w:t>: External surface of the </w:t>
      </w:r>
      <w:r w:rsidRPr="009359A2">
        <w:rPr>
          <w:rStyle w:val="Emphasis"/>
          <w:rFonts w:ascii="Arial" w:eastAsiaTheme="majorEastAsia" w:hAnsi="Arial" w:cs="Arial"/>
          <w:color w:val="6D6D6D"/>
          <w:sz w:val="20"/>
          <w:szCs w:val="20"/>
        </w:rPr>
        <w:t>right</w:t>
      </w:r>
      <w:r w:rsidRPr="009359A2">
        <w:rPr>
          <w:rFonts w:ascii="Arial" w:hAnsi="Arial" w:cs="Arial"/>
          <w:color w:val="6D6D6D"/>
          <w:sz w:val="20"/>
          <w:szCs w:val="20"/>
        </w:rPr>
        <w:t> lobe</w:t>
      </w:r>
      <w:r w:rsidRPr="009359A2">
        <w:rPr>
          <w:rFonts w:ascii="Arial" w:hAnsi="Arial" w:cs="Arial"/>
          <w:color w:val="6D6D6D"/>
          <w:sz w:val="20"/>
          <w:szCs w:val="20"/>
        </w:rPr>
        <w:br/>
        <w:t>– </w:t>
      </w:r>
      <w:r w:rsidRPr="009359A2">
        <w:rPr>
          <w:rStyle w:val="Strong"/>
          <w:rFonts w:ascii="Arial" w:eastAsiaTheme="majorEastAsia" w:hAnsi="Arial" w:cs="Arial"/>
          <w:color w:val="0000FF"/>
          <w:sz w:val="20"/>
          <w:szCs w:val="20"/>
        </w:rPr>
        <w:t>Blue</w:t>
      </w:r>
      <w:r w:rsidRPr="009359A2">
        <w:rPr>
          <w:rFonts w:ascii="Arial" w:hAnsi="Arial" w:cs="Arial"/>
          <w:color w:val="6D6D6D"/>
          <w:sz w:val="20"/>
          <w:szCs w:val="20"/>
        </w:rPr>
        <w:t>: External surface of the </w:t>
      </w:r>
      <w:r w:rsidRPr="009359A2">
        <w:rPr>
          <w:rStyle w:val="Emphasis"/>
          <w:rFonts w:ascii="Arial" w:eastAsiaTheme="majorEastAsia" w:hAnsi="Arial" w:cs="Arial"/>
          <w:color w:val="6D6D6D"/>
          <w:sz w:val="20"/>
          <w:szCs w:val="20"/>
        </w:rPr>
        <w:t>left</w:t>
      </w:r>
      <w:r w:rsidRPr="009359A2">
        <w:rPr>
          <w:rFonts w:ascii="Arial" w:hAnsi="Arial" w:cs="Arial"/>
          <w:color w:val="6D6D6D"/>
          <w:sz w:val="20"/>
          <w:szCs w:val="20"/>
        </w:rPr>
        <w:t> lobe</w:t>
      </w:r>
      <w:r w:rsidRPr="009359A2">
        <w:rPr>
          <w:rFonts w:ascii="Arial" w:hAnsi="Arial" w:cs="Arial"/>
          <w:color w:val="6D6D6D"/>
          <w:sz w:val="20"/>
          <w:szCs w:val="20"/>
        </w:rPr>
        <w:br/>
        <w:t>– </w:t>
      </w:r>
      <w:r w:rsidRPr="009359A2">
        <w:rPr>
          <w:rStyle w:val="Strong"/>
          <w:rFonts w:ascii="Arial" w:eastAsiaTheme="majorEastAsia" w:hAnsi="Arial" w:cs="Arial"/>
          <w:color w:val="FF9900"/>
          <w:sz w:val="20"/>
          <w:szCs w:val="20"/>
        </w:rPr>
        <w:t>Orange</w:t>
      </w:r>
      <w:r w:rsidRPr="009359A2">
        <w:rPr>
          <w:rFonts w:ascii="Arial" w:hAnsi="Arial" w:cs="Arial"/>
          <w:color w:val="6D6D6D"/>
          <w:sz w:val="20"/>
          <w:szCs w:val="20"/>
        </w:rPr>
        <w:t>: External surface or resection margin of </w:t>
      </w:r>
      <w:r w:rsidRPr="009359A2">
        <w:rPr>
          <w:rStyle w:val="Emphasis"/>
          <w:rFonts w:ascii="Arial" w:eastAsiaTheme="majorEastAsia" w:hAnsi="Arial" w:cs="Arial"/>
          <w:color w:val="6D6D6D"/>
          <w:sz w:val="20"/>
          <w:szCs w:val="20"/>
        </w:rPr>
        <w:t>isthmus</w:t>
      </w:r>
    </w:p>
    <w:p w:rsidR="00DB5A80" w:rsidRPr="009359A2" w:rsidRDefault="00DB5A80" w:rsidP="00DB5A80">
      <w:pPr>
        <w:pStyle w:val="NormalWeb"/>
        <w:shd w:val="clear" w:color="auto" w:fill="FFFFFF"/>
        <w:spacing w:before="0" w:beforeAutospacing="0" w:after="34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Fonts w:ascii="Arial" w:hAnsi="Arial" w:cs="Arial"/>
          <w:color w:val="6D6D6D"/>
          <w:sz w:val="20"/>
          <w:szCs w:val="20"/>
        </w:rPr>
        <w:t> </w:t>
      </w:r>
    </w:p>
    <w:p w:rsidR="00DB5A80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Style w:val="Strong"/>
          <w:rFonts w:ascii="Arial" w:eastAsiaTheme="majorEastAsia" w:hAnsi="Arial" w:cs="Arial"/>
          <w:color w:val="6D6D6D"/>
          <w:sz w:val="20"/>
          <w:szCs w:val="20"/>
        </w:rPr>
        <w:t xml:space="preserve">Sectioning: </w:t>
      </w:r>
      <w:r w:rsidRPr="009359A2">
        <w:rPr>
          <w:rFonts w:ascii="Arial" w:hAnsi="Arial" w:cs="Arial"/>
          <w:color w:val="6D6D6D"/>
          <w:sz w:val="20"/>
          <w:szCs w:val="20"/>
        </w:rPr>
        <w:br/>
        <w:t>The [</w:t>
      </w:r>
      <w:r w:rsidRPr="009359A2">
        <w:rPr>
          <w:rStyle w:val="Emphasis"/>
          <w:rFonts w:ascii="Arial" w:eastAsiaTheme="majorEastAsia" w:hAnsi="Arial" w:cs="Arial"/>
          <w:color w:val="6D6D6D"/>
          <w:sz w:val="20"/>
          <w:szCs w:val="20"/>
        </w:rPr>
        <w:t>right</w:t>
      </w:r>
      <w:r w:rsidRPr="009359A2">
        <w:rPr>
          <w:rFonts w:ascii="Arial" w:hAnsi="Arial" w:cs="Arial"/>
          <w:color w:val="6D6D6D"/>
          <w:sz w:val="20"/>
          <w:szCs w:val="20"/>
        </w:rPr>
        <w:t> and/or </w:t>
      </w:r>
      <w:r w:rsidRPr="009359A2">
        <w:rPr>
          <w:rStyle w:val="Emphasis"/>
          <w:rFonts w:ascii="Arial" w:eastAsiaTheme="majorEastAsia" w:hAnsi="Arial" w:cs="Arial"/>
          <w:color w:val="6D6D6D"/>
          <w:sz w:val="20"/>
          <w:szCs w:val="20"/>
        </w:rPr>
        <w:t>left</w:t>
      </w:r>
      <w:r w:rsidRPr="009359A2">
        <w:rPr>
          <w:rFonts w:ascii="Arial" w:hAnsi="Arial" w:cs="Arial"/>
          <w:color w:val="6D6D6D"/>
          <w:sz w:val="20"/>
          <w:szCs w:val="20"/>
        </w:rPr>
        <w:t xml:space="preserve"> lobes] are serially sectioned from superior to inferior. </w:t>
      </w:r>
    </w:p>
    <w:p w:rsidR="00DB5A80" w:rsidRPr="009359A2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Fonts w:ascii="Arial" w:hAnsi="Arial" w:cs="Arial"/>
          <w:color w:val="6D6D6D"/>
          <w:sz w:val="20"/>
          <w:szCs w:val="20"/>
        </w:rPr>
        <w:t>[The isthmus is serially sectioned from right to left.]</w:t>
      </w:r>
    </w:p>
    <w:p w:rsidR="00DB5A80" w:rsidRPr="009359A2" w:rsidRDefault="00DB5A80" w:rsidP="00DB5A80">
      <w:pPr>
        <w:pStyle w:val="NormalWeb"/>
        <w:shd w:val="clear" w:color="auto" w:fill="FFFFFF"/>
        <w:spacing w:before="0" w:beforeAutospacing="0" w:after="34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Fonts w:ascii="Arial" w:hAnsi="Arial" w:cs="Arial"/>
          <w:color w:val="6D6D6D"/>
          <w:sz w:val="20"/>
          <w:szCs w:val="20"/>
        </w:rPr>
        <w:t> </w:t>
      </w:r>
    </w:p>
    <w:p w:rsidR="00DB5A80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Style w:val="Strong"/>
          <w:rFonts w:ascii="Arial" w:eastAsiaTheme="majorEastAsia" w:hAnsi="Arial" w:cs="Arial"/>
          <w:color w:val="6D6D6D"/>
          <w:sz w:val="20"/>
          <w:szCs w:val="20"/>
        </w:rPr>
        <w:t xml:space="preserve">Number of discrete nodules: </w:t>
      </w:r>
      <w:r w:rsidRPr="009359A2">
        <w:rPr>
          <w:rFonts w:ascii="Arial" w:hAnsi="Arial" w:cs="Arial"/>
          <w:color w:val="6D6D6D"/>
          <w:sz w:val="20"/>
          <w:szCs w:val="20"/>
        </w:rPr>
        <w:br/>
        <w:t>[***]</w:t>
      </w:r>
    </w:p>
    <w:p w:rsidR="00DB5A80" w:rsidRPr="009359A2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</w:p>
    <w:p w:rsidR="00DB5A80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Style w:val="Strong"/>
          <w:rFonts w:ascii="Arial" w:eastAsiaTheme="majorEastAsia" w:hAnsi="Arial" w:cs="Arial"/>
          <w:color w:val="6D6D6D"/>
          <w:sz w:val="20"/>
          <w:szCs w:val="20"/>
        </w:rPr>
        <w:t>Nodule</w:t>
      </w:r>
      <w:r>
        <w:rPr>
          <w:rStyle w:val="Strong"/>
          <w:rFonts w:ascii="Arial" w:eastAsiaTheme="majorEastAsia" w:hAnsi="Arial" w:cs="Arial"/>
          <w:color w:val="6D6D6D"/>
          <w:sz w:val="20"/>
          <w:szCs w:val="20"/>
        </w:rPr>
        <w:t xml:space="preserve">: </w:t>
      </w:r>
      <w:r w:rsidRPr="009359A2">
        <w:rPr>
          <w:rFonts w:ascii="Arial" w:hAnsi="Arial" w:cs="Arial"/>
          <w:color w:val="6D6D6D"/>
          <w:sz w:val="20"/>
          <w:szCs w:val="20"/>
        </w:rPr>
        <w:br/>
        <w:t>[#] (repeat for each discrete nodule, numbering 1, 2, etc)</w:t>
      </w:r>
    </w:p>
    <w:p w:rsidR="00DB5A80" w:rsidRPr="009359A2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</w:p>
    <w:p w:rsidR="00DB5A80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Style w:val="Strong"/>
          <w:rFonts w:ascii="Arial" w:eastAsiaTheme="majorEastAsia" w:hAnsi="Arial" w:cs="Arial"/>
          <w:color w:val="6D6D6D"/>
          <w:sz w:val="20"/>
          <w:szCs w:val="20"/>
        </w:rPr>
        <w:t xml:space="preserve">Location: </w:t>
      </w:r>
      <w:r w:rsidRPr="009359A2">
        <w:rPr>
          <w:rFonts w:ascii="Arial" w:hAnsi="Arial" w:cs="Arial"/>
          <w:color w:val="6D6D6D"/>
          <w:sz w:val="20"/>
          <w:szCs w:val="20"/>
        </w:rPr>
        <w:br/>
        <w:t>[</w:t>
      </w:r>
      <w:r w:rsidRPr="009359A2">
        <w:rPr>
          <w:rStyle w:val="Emphasis"/>
          <w:rFonts w:ascii="Arial" w:eastAsiaTheme="majorEastAsia" w:hAnsi="Arial" w:cs="Arial"/>
          <w:color w:val="6D6D6D"/>
          <w:sz w:val="20"/>
          <w:szCs w:val="20"/>
        </w:rPr>
        <w:t>Right lobe</w:t>
      </w:r>
      <w:r w:rsidRPr="009359A2">
        <w:rPr>
          <w:rFonts w:ascii="Arial" w:hAnsi="Arial" w:cs="Arial"/>
          <w:color w:val="6D6D6D"/>
          <w:sz w:val="20"/>
          <w:szCs w:val="20"/>
        </w:rPr>
        <w:t>, </w:t>
      </w:r>
      <w:r w:rsidRPr="009359A2">
        <w:rPr>
          <w:rStyle w:val="Emphasis"/>
          <w:rFonts w:ascii="Arial" w:eastAsiaTheme="majorEastAsia" w:hAnsi="Arial" w:cs="Arial"/>
          <w:color w:val="6D6D6D"/>
          <w:sz w:val="20"/>
          <w:szCs w:val="20"/>
        </w:rPr>
        <w:t>Left lobe</w:t>
      </w:r>
      <w:r w:rsidRPr="009359A2">
        <w:rPr>
          <w:rFonts w:ascii="Arial" w:hAnsi="Arial" w:cs="Arial"/>
          <w:color w:val="6D6D6D"/>
          <w:sz w:val="20"/>
          <w:szCs w:val="20"/>
        </w:rPr>
        <w:t>, or </w:t>
      </w:r>
      <w:r w:rsidRPr="009359A2">
        <w:rPr>
          <w:rStyle w:val="Emphasis"/>
          <w:rFonts w:ascii="Arial" w:eastAsiaTheme="majorEastAsia" w:hAnsi="Arial" w:cs="Arial"/>
          <w:color w:val="6D6D6D"/>
          <w:sz w:val="20"/>
          <w:szCs w:val="20"/>
        </w:rPr>
        <w:t>Isthmus</w:t>
      </w:r>
      <w:r w:rsidRPr="009359A2">
        <w:rPr>
          <w:rFonts w:ascii="Arial" w:hAnsi="Arial" w:cs="Arial"/>
          <w:color w:val="6D6D6D"/>
          <w:sz w:val="20"/>
          <w:szCs w:val="20"/>
        </w:rPr>
        <w:t>] and [</w:t>
      </w:r>
      <w:r w:rsidRPr="009359A2">
        <w:rPr>
          <w:rStyle w:val="Emphasis"/>
          <w:rFonts w:ascii="Arial" w:eastAsiaTheme="majorEastAsia" w:hAnsi="Arial" w:cs="Arial"/>
          <w:color w:val="6D6D6D"/>
          <w:sz w:val="20"/>
          <w:szCs w:val="20"/>
        </w:rPr>
        <w:t>upper</w:t>
      </w:r>
      <w:r w:rsidRPr="009359A2">
        <w:rPr>
          <w:rFonts w:ascii="Arial" w:hAnsi="Arial" w:cs="Arial"/>
          <w:color w:val="6D6D6D"/>
          <w:sz w:val="20"/>
          <w:szCs w:val="20"/>
        </w:rPr>
        <w:t>, </w:t>
      </w:r>
      <w:r w:rsidRPr="009359A2">
        <w:rPr>
          <w:rStyle w:val="Emphasis"/>
          <w:rFonts w:ascii="Arial" w:eastAsiaTheme="majorEastAsia" w:hAnsi="Arial" w:cs="Arial"/>
          <w:color w:val="6D6D6D"/>
          <w:sz w:val="20"/>
          <w:szCs w:val="20"/>
        </w:rPr>
        <w:t>mid</w:t>
      </w:r>
      <w:r w:rsidRPr="009359A2">
        <w:rPr>
          <w:rFonts w:ascii="Arial" w:hAnsi="Arial" w:cs="Arial"/>
          <w:color w:val="6D6D6D"/>
          <w:sz w:val="20"/>
          <w:szCs w:val="20"/>
        </w:rPr>
        <w:t>, or </w:t>
      </w:r>
      <w:r w:rsidRPr="009359A2">
        <w:rPr>
          <w:rStyle w:val="Emphasis"/>
          <w:rFonts w:ascii="Arial" w:eastAsiaTheme="majorEastAsia" w:hAnsi="Arial" w:cs="Arial"/>
          <w:color w:val="6D6D6D"/>
          <w:sz w:val="20"/>
          <w:szCs w:val="20"/>
        </w:rPr>
        <w:t>lower pole</w:t>
      </w:r>
      <w:r w:rsidRPr="009359A2">
        <w:rPr>
          <w:rFonts w:ascii="Arial" w:hAnsi="Arial" w:cs="Arial"/>
          <w:color w:val="6D6D6D"/>
          <w:sz w:val="20"/>
          <w:szCs w:val="20"/>
        </w:rPr>
        <w:t>]</w:t>
      </w:r>
    </w:p>
    <w:p w:rsidR="00DB5A80" w:rsidRPr="009359A2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</w:p>
    <w:p w:rsidR="00DB5A80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Style w:val="Strong"/>
          <w:rFonts w:ascii="Arial" w:eastAsiaTheme="majorEastAsia" w:hAnsi="Arial" w:cs="Arial"/>
          <w:color w:val="6D6D6D"/>
          <w:sz w:val="20"/>
          <w:szCs w:val="20"/>
        </w:rPr>
        <w:t xml:space="preserve">Size: </w:t>
      </w:r>
      <w:r w:rsidRPr="009359A2">
        <w:rPr>
          <w:rFonts w:ascii="Arial" w:hAnsi="Arial" w:cs="Arial"/>
          <w:color w:val="6D6D6D"/>
          <w:sz w:val="20"/>
          <w:szCs w:val="20"/>
        </w:rPr>
        <w:br/>
        <w:t>[in 3 dimensions] cm</w:t>
      </w:r>
    </w:p>
    <w:p w:rsidR="00DB5A80" w:rsidRPr="009359A2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</w:p>
    <w:p w:rsidR="00DB5A80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Style w:val="Strong"/>
          <w:rFonts w:ascii="Arial" w:eastAsiaTheme="majorEastAsia" w:hAnsi="Arial" w:cs="Arial"/>
          <w:color w:val="6D6D6D"/>
          <w:sz w:val="20"/>
          <w:szCs w:val="20"/>
        </w:rPr>
        <w:t xml:space="preserve">Description: </w:t>
      </w:r>
      <w:r w:rsidRPr="009359A2">
        <w:rPr>
          <w:rFonts w:ascii="Arial" w:hAnsi="Arial" w:cs="Arial"/>
          <w:color w:val="6D6D6D"/>
          <w:sz w:val="20"/>
          <w:szCs w:val="20"/>
        </w:rPr>
        <w:br/>
        <w:t xml:space="preserve">[e.g. solid, cystic, color, calcification, circumscription, encapsulation, consistency] </w:t>
      </w:r>
    </w:p>
    <w:p w:rsidR="00DB5A80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Fonts w:ascii="Arial" w:hAnsi="Arial" w:cs="Arial"/>
          <w:color w:val="6D6D6D"/>
          <w:sz w:val="20"/>
          <w:szCs w:val="20"/>
        </w:rPr>
        <w:t>(if the nodule is encapsulated, remember to submit the entire capsule)</w:t>
      </w:r>
    </w:p>
    <w:p w:rsidR="00DB5A80" w:rsidRPr="009359A2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</w:p>
    <w:p w:rsidR="00DB5A80" w:rsidRPr="008D5E5A" w:rsidRDefault="00DB5A80" w:rsidP="00DB5A80">
      <w:pPr>
        <w:pStyle w:val="NoSpacing"/>
        <w:rPr>
          <w:rFonts w:ascii="Arial" w:hAnsi="Arial" w:cs="Arial"/>
          <w:b/>
          <w:color w:val="0070C0"/>
          <w:sz w:val="32"/>
          <w:szCs w:val="20"/>
        </w:rPr>
      </w:pPr>
      <w:r w:rsidRPr="008D5E5A">
        <w:rPr>
          <w:rFonts w:ascii="Arial" w:hAnsi="Arial" w:cs="Arial"/>
          <w:b/>
          <w:color w:val="0070C0"/>
          <w:sz w:val="32"/>
          <w:szCs w:val="20"/>
        </w:rPr>
        <w:lastRenderedPageBreak/>
        <w:t>Thyroid Gross Description Template</w:t>
      </w:r>
      <w:r>
        <w:rPr>
          <w:rFonts w:ascii="Arial" w:hAnsi="Arial" w:cs="Arial"/>
          <w:b/>
          <w:color w:val="0070C0"/>
          <w:sz w:val="32"/>
          <w:szCs w:val="20"/>
        </w:rPr>
        <w:t xml:space="preserve"> </w:t>
      </w:r>
      <w:r w:rsidRPr="00DB5A80">
        <w:rPr>
          <w:rFonts w:ascii="Arial" w:hAnsi="Arial" w:cs="Arial"/>
          <w:color w:val="0070C0"/>
          <w:sz w:val="32"/>
          <w:szCs w:val="20"/>
        </w:rPr>
        <w:t>(continued)</w:t>
      </w:r>
    </w:p>
    <w:p w:rsidR="00DB5A80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Style w:val="Strong"/>
          <w:rFonts w:ascii="Arial" w:eastAsiaTheme="majorEastAsia" w:hAnsi="Arial" w:cs="Arial"/>
          <w:color w:val="6D6D6D"/>
          <w:sz w:val="20"/>
          <w:szCs w:val="20"/>
        </w:rPr>
      </w:pPr>
    </w:p>
    <w:p w:rsidR="00DB5A80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Style w:val="Strong"/>
          <w:rFonts w:ascii="Arial" w:eastAsiaTheme="majorEastAsia" w:hAnsi="Arial" w:cs="Arial"/>
          <w:color w:val="6D6D6D"/>
          <w:sz w:val="20"/>
          <w:szCs w:val="20"/>
        </w:rPr>
        <w:t xml:space="preserve">Gross extrathyroidal extension: </w:t>
      </w:r>
      <w:r w:rsidRPr="009359A2">
        <w:rPr>
          <w:rFonts w:ascii="Arial" w:hAnsi="Arial" w:cs="Arial"/>
          <w:color w:val="6D6D6D"/>
          <w:sz w:val="20"/>
          <w:szCs w:val="20"/>
        </w:rPr>
        <w:br/>
        <w:t>[</w:t>
      </w:r>
      <w:r w:rsidRPr="009359A2">
        <w:rPr>
          <w:rStyle w:val="Emphasis"/>
          <w:rFonts w:ascii="Arial" w:eastAsiaTheme="majorEastAsia" w:hAnsi="Arial" w:cs="Arial"/>
          <w:color w:val="6D6D6D"/>
          <w:sz w:val="20"/>
          <w:szCs w:val="20"/>
        </w:rPr>
        <w:t>Yes</w:t>
      </w:r>
      <w:r w:rsidRPr="009359A2">
        <w:rPr>
          <w:rFonts w:ascii="Arial" w:hAnsi="Arial" w:cs="Arial"/>
          <w:color w:val="6D6D6D"/>
          <w:sz w:val="20"/>
          <w:szCs w:val="20"/>
        </w:rPr>
        <w:t> or </w:t>
      </w:r>
      <w:r w:rsidRPr="009359A2">
        <w:rPr>
          <w:rStyle w:val="Emphasis"/>
          <w:rFonts w:ascii="Arial" w:eastAsiaTheme="majorEastAsia" w:hAnsi="Arial" w:cs="Arial"/>
          <w:color w:val="6D6D6D"/>
          <w:sz w:val="20"/>
          <w:szCs w:val="20"/>
        </w:rPr>
        <w:t>No</w:t>
      </w:r>
      <w:r w:rsidRPr="009359A2">
        <w:rPr>
          <w:rFonts w:ascii="Arial" w:hAnsi="Arial" w:cs="Arial"/>
          <w:color w:val="6D6D6D"/>
          <w:sz w:val="20"/>
          <w:szCs w:val="20"/>
        </w:rPr>
        <w:t>]</w:t>
      </w:r>
    </w:p>
    <w:p w:rsidR="00DB5A80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</w:p>
    <w:p w:rsidR="00DB5A80" w:rsidRPr="009359A2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</w:p>
    <w:p w:rsidR="00DB5A80" w:rsidRPr="009359A2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Style w:val="Strong"/>
          <w:rFonts w:ascii="Arial" w:eastAsiaTheme="majorEastAsia" w:hAnsi="Arial" w:cs="Arial"/>
          <w:color w:val="6D6D6D"/>
          <w:sz w:val="20"/>
          <w:szCs w:val="20"/>
        </w:rPr>
        <w:t xml:space="preserve">Background thyroid parenchyma: </w:t>
      </w:r>
      <w:r w:rsidRPr="009359A2">
        <w:rPr>
          <w:rFonts w:ascii="Arial" w:hAnsi="Arial" w:cs="Arial"/>
          <w:color w:val="6D6D6D"/>
          <w:sz w:val="20"/>
          <w:szCs w:val="20"/>
        </w:rPr>
        <w:br/>
        <w:t>[Describe]</w:t>
      </w:r>
    </w:p>
    <w:p w:rsidR="00DB5A80" w:rsidRPr="009359A2" w:rsidRDefault="00DB5A80" w:rsidP="00DB5A80">
      <w:pPr>
        <w:pStyle w:val="NormalWeb"/>
        <w:shd w:val="clear" w:color="auto" w:fill="FFFFFF"/>
        <w:spacing w:before="0" w:beforeAutospacing="0" w:after="34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Fonts w:ascii="Arial" w:hAnsi="Arial" w:cs="Arial"/>
          <w:color w:val="6D6D6D"/>
          <w:sz w:val="20"/>
          <w:szCs w:val="20"/>
        </w:rPr>
        <w:t> </w:t>
      </w:r>
    </w:p>
    <w:p w:rsidR="00DB5A80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Style w:val="Strong"/>
          <w:rFonts w:ascii="Arial" w:eastAsiaTheme="majorEastAsia" w:hAnsi="Arial" w:cs="Arial"/>
          <w:color w:val="6D6D6D"/>
          <w:sz w:val="20"/>
          <w:szCs w:val="20"/>
        </w:rPr>
        <w:t xml:space="preserve">Attached skeletal muscle: </w:t>
      </w:r>
      <w:r w:rsidRPr="009359A2">
        <w:rPr>
          <w:rFonts w:ascii="Arial" w:hAnsi="Arial" w:cs="Arial"/>
          <w:color w:val="6D6D6D"/>
          <w:sz w:val="20"/>
          <w:szCs w:val="20"/>
        </w:rPr>
        <w:br/>
        <w:t>[</w:t>
      </w:r>
      <w:r w:rsidRPr="009359A2">
        <w:rPr>
          <w:rStyle w:val="Emphasis"/>
          <w:rFonts w:ascii="Arial" w:eastAsiaTheme="majorEastAsia" w:hAnsi="Arial" w:cs="Arial"/>
          <w:color w:val="6D6D6D"/>
          <w:sz w:val="20"/>
          <w:szCs w:val="20"/>
        </w:rPr>
        <w:t>Yes</w:t>
      </w:r>
      <w:r w:rsidRPr="009359A2">
        <w:rPr>
          <w:rFonts w:ascii="Arial" w:hAnsi="Arial" w:cs="Arial"/>
          <w:color w:val="6D6D6D"/>
          <w:sz w:val="20"/>
          <w:szCs w:val="20"/>
        </w:rPr>
        <w:t> or </w:t>
      </w:r>
      <w:r w:rsidRPr="009359A2">
        <w:rPr>
          <w:rStyle w:val="Emphasis"/>
          <w:rFonts w:ascii="Arial" w:eastAsiaTheme="majorEastAsia" w:hAnsi="Arial" w:cs="Arial"/>
          <w:color w:val="6D6D6D"/>
          <w:sz w:val="20"/>
          <w:szCs w:val="20"/>
        </w:rPr>
        <w:t>Not identified</w:t>
      </w:r>
      <w:r w:rsidRPr="009359A2">
        <w:rPr>
          <w:rFonts w:ascii="Arial" w:hAnsi="Arial" w:cs="Arial"/>
          <w:color w:val="6D6D6D"/>
          <w:sz w:val="20"/>
          <w:szCs w:val="20"/>
        </w:rPr>
        <w:t>]</w:t>
      </w:r>
    </w:p>
    <w:p w:rsidR="00DB5A80" w:rsidRPr="009359A2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</w:p>
    <w:p w:rsidR="00DB5A80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Style w:val="Strong"/>
          <w:rFonts w:ascii="Arial" w:eastAsiaTheme="majorEastAsia" w:hAnsi="Arial" w:cs="Arial"/>
          <w:color w:val="6D6D6D"/>
          <w:sz w:val="20"/>
          <w:szCs w:val="20"/>
        </w:rPr>
        <w:t>Attach</w:t>
      </w:r>
      <w:bookmarkStart w:id="0" w:name="_GoBack"/>
      <w:bookmarkEnd w:id="0"/>
      <w:r w:rsidRPr="009359A2">
        <w:rPr>
          <w:rStyle w:val="Strong"/>
          <w:rFonts w:ascii="Arial" w:eastAsiaTheme="majorEastAsia" w:hAnsi="Arial" w:cs="Arial"/>
          <w:color w:val="6D6D6D"/>
          <w:sz w:val="20"/>
          <w:szCs w:val="20"/>
        </w:rPr>
        <w:t xml:space="preserve">ed lymph nodes: </w:t>
      </w:r>
      <w:r w:rsidRPr="009359A2">
        <w:rPr>
          <w:rFonts w:ascii="Arial" w:hAnsi="Arial" w:cs="Arial"/>
          <w:color w:val="6D6D6D"/>
          <w:sz w:val="20"/>
          <w:szCs w:val="20"/>
        </w:rPr>
        <w:br/>
        <w:t>[</w:t>
      </w:r>
      <w:r w:rsidRPr="009359A2">
        <w:rPr>
          <w:rStyle w:val="Emphasis"/>
          <w:rFonts w:ascii="Arial" w:eastAsiaTheme="majorEastAsia" w:hAnsi="Arial" w:cs="Arial"/>
          <w:color w:val="6D6D6D"/>
          <w:sz w:val="20"/>
          <w:szCs w:val="20"/>
        </w:rPr>
        <w:t>Yes</w:t>
      </w:r>
      <w:r w:rsidRPr="009359A2">
        <w:rPr>
          <w:rFonts w:ascii="Arial" w:hAnsi="Arial" w:cs="Arial"/>
          <w:color w:val="6D6D6D"/>
          <w:sz w:val="20"/>
          <w:szCs w:val="20"/>
        </w:rPr>
        <w:t> or </w:t>
      </w:r>
      <w:r w:rsidRPr="009359A2">
        <w:rPr>
          <w:rStyle w:val="Emphasis"/>
          <w:rFonts w:ascii="Arial" w:eastAsiaTheme="majorEastAsia" w:hAnsi="Arial" w:cs="Arial"/>
          <w:color w:val="6D6D6D"/>
          <w:sz w:val="20"/>
          <w:szCs w:val="20"/>
        </w:rPr>
        <w:t>Not identified</w:t>
      </w:r>
      <w:r w:rsidRPr="009359A2">
        <w:rPr>
          <w:rFonts w:ascii="Arial" w:hAnsi="Arial" w:cs="Arial"/>
          <w:color w:val="6D6D6D"/>
          <w:sz w:val="20"/>
          <w:szCs w:val="20"/>
        </w:rPr>
        <w:t>]</w:t>
      </w:r>
      <w:r w:rsidRPr="009359A2">
        <w:rPr>
          <w:rFonts w:ascii="Arial" w:hAnsi="Arial" w:cs="Arial"/>
          <w:color w:val="6D6D6D"/>
          <w:sz w:val="20"/>
          <w:szCs w:val="20"/>
        </w:rPr>
        <w:br/>
        <w:t>(if yes – number, location, range of size)</w:t>
      </w:r>
    </w:p>
    <w:p w:rsidR="00DB5A80" w:rsidRPr="009359A2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</w:p>
    <w:p w:rsidR="00DB5A80" w:rsidRPr="009359A2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Style w:val="Strong"/>
          <w:rFonts w:ascii="Arial" w:eastAsiaTheme="majorEastAsia" w:hAnsi="Arial" w:cs="Arial"/>
          <w:color w:val="6D6D6D"/>
          <w:sz w:val="20"/>
          <w:szCs w:val="20"/>
        </w:rPr>
        <w:t xml:space="preserve">Attached parathyroid: </w:t>
      </w:r>
      <w:r w:rsidRPr="009359A2">
        <w:rPr>
          <w:rFonts w:ascii="Arial" w:hAnsi="Arial" w:cs="Arial"/>
          <w:color w:val="6D6D6D"/>
          <w:sz w:val="20"/>
          <w:szCs w:val="20"/>
        </w:rPr>
        <w:br/>
        <w:t>[</w:t>
      </w:r>
      <w:r w:rsidRPr="009359A2">
        <w:rPr>
          <w:rStyle w:val="Emphasis"/>
          <w:rFonts w:ascii="Arial" w:eastAsiaTheme="majorEastAsia" w:hAnsi="Arial" w:cs="Arial"/>
          <w:color w:val="6D6D6D"/>
          <w:sz w:val="20"/>
          <w:szCs w:val="20"/>
        </w:rPr>
        <w:t>Yes</w:t>
      </w:r>
      <w:r w:rsidRPr="009359A2">
        <w:rPr>
          <w:rFonts w:ascii="Arial" w:hAnsi="Arial" w:cs="Arial"/>
          <w:color w:val="6D6D6D"/>
          <w:sz w:val="20"/>
          <w:szCs w:val="20"/>
        </w:rPr>
        <w:t> or </w:t>
      </w:r>
      <w:r w:rsidRPr="009359A2">
        <w:rPr>
          <w:rStyle w:val="Emphasis"/>
          <w:rFonts w:ascii="Arial" w:eastAsiaTheme="majorEastAsia" w:hAnsi="Arial" w:cs="Arial"/>
          <w:color w:val="6D6D6D"/>
          <w:sz w:val="20"/>
          <w:szCs w:val="20"/>
        </w:rPr>
        <w:t>Not identified</w:t>
      </w:r>
      <w:r w:rsidRPr="009359A2">
        <w:rPr>
          <w:rFonts w:ascii="Arial" w:hAnsi="Arial" w:cs="Arial"/>
          <w:color w:val="6D6D6D"/>
          <w:sz w:val="20"/>
          <w:szCs w:val="20"/>
        </w:rPr>
        <w:t>]</w:t>
      </w:r>
      <w:r w:rsidRPr="009359A2">
        <w:rPr>
          <w:rFonts w:ascii="Arial" w:hAnsi="Arial" w:cs="Arial"/>
          <w:color w:val="6D6D6D"/>
          <w:sz w:val="20"/>
          <w:szCs w:val="20"/>
        </w:rPr>
        <w:br/>
        <w:t>(if yes – number, location, size)</w:t>
      </w:r>
    </w:p>
    <w:p w:rsidR="00DB5A80" w:rsidRPr="009359A2" w:rsidRDefault="00DB5A80" w:rsidP="00DB5A80">
      <w:pPr>
        <w:pStyle w:val="NormalWeb"/>
        <w:shd w:val="clear" w:color="auto" w:fill="FFFFFF"/>
        <w:spacing w:before="0" w:beforeAutospacing="0" w:after="34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Fonts w:ascii="Arial" w:hAnsi="Arial" w:cs="Arial"/>
          <w:color w:val="6D6D6D"/>
          <w:sz w:val="20"/>
          <w:szCs w:val="20"/>
        </w:rPr>
        <w:t> </w:t>
      </w:r>
    </w:p>
    <w:p w:rsidR="00DB5A80" w:rsidRPr="009359A2" w:rsidRDefault="00DB5A80" w:rsidP="00DB5A8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D6D6D"/>
          <w:sz w:val="20"/>
          <w:szCs w:val="20"/>
        </w:rPr>
      </w:pPr>
      <w:r w:rsidRPr="009359A2">
        <w:rPr>
          <w:rStyle w:val="Strong"/>
          <w:rFonts w:ascii="Arial" w:eastAsiaTheme="majorEastAsia" w:hAnsi="Arial" w:cs="Arial"/>
          <w:color w:val="6D6D6D"/>
          <w:sz w:val="20"/>
          <w:szCs w:val="20"/>
        </w:rPr>
        <w:t xml:space="preserve">Cassette Code: </w:t>
      </w:r>
      <w:r w:rsidRPr="009359A2">
        <w:rPr>
          <w:rFonts w:ascii="Arial" w:hAnsi="Arial" w:cs="Arial"/>
          <w:color w:val="6D6D6D"/>
          <w:sz w:val="20"/>
          <w:szCs w:val="20"/>
        </w:rPr>
        <w:br/>
        <w:t>[Indicate nodule number and lobe location for each cassette and if nodules are entirely submitted]</w:t>
      </w:r>
    </w:p>
    <w:p w:rsidR="00DB5A80" w:rsidRPr="009359A2" w:rsidRDefault="00DB5A80" w:rsidP="00DB5A80">
      <w:pPr>
        <w:rPr>
          <w:rFonts w:ascii="Arial" w:hAnsi="Arial" w:cs="Arial"/>
          <w:b/>
          <w:sz w:val="20"/>
          <w:szCs w:val="20"/>
        </w:rPr>
      </w:pPr>
    </w:p>
    <w:p w:rsidR="000E393C" w:rsidRDefault="000E393C"/>
    <w:sectPr w:rsidR="000E393C">
      <w:headerReference w:type="default" r:id="rId5"/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40C1" w:rsidRPr="00BD6545" w:rsidRDefault="00DB5A80" w:rsidP="00BD6545">
    <w:pPr>
      <w:pStyle w:val="Footer"/>
      <w:tabs>
        <w:tab w:val="clear" w:pos="4680"/>
        <w:tab w:val="clear" w:pos="9360"/>
      </w:tabs>
      <w:jc w:val="right"/>
      <w:rPr>
        <w:caps/>
        <w:noProof/>
        <w:color w:val="5B9BD5" w:themeColor="accent1"/>
        <w:sz w:val="16"/>
      </w:rPr>
    </w:pPr>
    <w:r w:rsidRPr="00BD6545">
      <w:rPr>
        <w:caps/>
        <w:color w:val="5B9BD5" w:themeColor="accent1"/>
        <w:sz w:val="16"/>
      </w:rPr>
      <w:fldChar w:fldCharType="begin"/>
    </w:r>
    <w:r w:rsidRPr="00BD6545">
      <w:rPr>
        <w:caps/>
        <w:color w:val="5B9BD5" w:themeColor="accent1"/>
        <w:sz w:val="16"/>
      </w:rPr>
      <w:instrText xml:space="preserve"> PAGE   \* MERGEFORMAT </w:instrText>
    </w:r>
    <w:r w:rsidRPr="00BD6545">
      <w:rPr>
        <w:caps/>
        <w:color w:val="5B9BD5" w:themeColor="accent1"/>
        <w:sz w:val="16"/>
      </w:rPr>
      <w:fldChar w:fldCharType="separate"/>
    </w:r>
    <w:r>
      <w:rPr>
        <w:caps/>
        <w:noProof/>
        <w:color w:val="5B9BD5" w:themeColor="accent1"/>
        <w:sz w:val="16"/>
      </w:rPr>
      <w:t>2</w:t>
    </w:r>
    <w:r w:rsidRPr="00BD6545">
      <w:rPr>
        <w:caps/>
        <w:noProof/>
        <w:color w:val="5B9BD5" w:themeColor="accent1"/>
        <w:sz w:val="16"/>
      </w:rPr>
      <w:fldChar w:fldCharType="end"/>
    </w:r>
  </w:p>
  <w:p w:rsidR="003240C1" w:rsidRPr="00BD6545" w:rsidRDefault="00DB5A80">
    <w:pPr>
      <w:pStyle w:val="Footer"/>
      <w:rPr>
        <w:sz w:val="16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033D" w:rsidRDefault="00DB5A80" w:rsidP="00A2033D">
    <w:pPr>
      <w:pStyle w:val="Header"/>
      <w:ind w:left="-720"/>
    </w:pPr>
    <w:r>
      <w:rPr>
        <w:noProof/>
      </w:rPr>
      <w:drawing>
        <wp:inline distT="0" distB="0" distL="0" distR="0" wp14:anchorId="2F5A2EA4" wp14:editId="31BC1D33">
          <wp:extent cx="2377440" cy="550832"/>
          <wp:effectExtent l="0" t="0" r="3810" b="190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cl 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77440" cy="5508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2033D" w:rsidRDefault="00DB5A80" w:rsidP="00A2033D">
    <w:pPr>
      <w:pStyle w:val="Header"/>
      <w:ind w:left="-72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340393"/>
    <w:multiLevelType w:val="hybridMultilevel"/>
    <w:tmpl w:val="8D5A3520"/>
    <w:lvl w:ilvl="0" w:tplc="C26426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A80"/>
    <w:rsid w:val="000E393C"/>
    <w:rsid w:val="00DB5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48DC79-730B-4110-8AFD-6013D0232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5A80"/>
    <w:rPr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B5A80"/>
    <w:pPr>
      <w:spacing w:after="0" w:line="240" w:lineRule="auto"/>
    </w:pPr>
    <w:rPr>
      <w14:ligatures w14:val="standardContextual"/>
    </w:rPr>
  </w:style>
  <w:style w:type="paragraph" w:styleId="Header">
    <w:name w:val="header"/>
    <w:basedOn w:val="Normal"/>
    <w:link w:val="HeaderChar"/>
    <w:uiPriority w:val="99"/>
    <w:unhideWhenUsed/>
    <w:rsid w:val="00DB5A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5A80"/>
    <w:rPr>
      <w14:ligatures w14:val="standardContextual"/>
    </w:rPr>
  </w:style>
  <w:style w:type="paragraph" w:styleId="Footer">
    <w:name w:val="footer"/>
    <w:basedOn w:val="Normal"/>
    <w:link w:val="FooterChar"/>
    <w:uiPriority w:val="99"/>
    <w:unhideWhenUsed/>
    <w:rsid w:val="00DB5A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5A80"/>
    <w:rPr>
      <w14:ligatures w14:val="standardContextual"/>
    </w:rPr>
  </w:style>
  <w:style w:type="character" w:styleId="Strong">
    <w:name w:val="Strong"/>
    <w:basedOn w:val="DefaultParagraphFont"/>
    <w:uiPriority w:val="22"/>
    <w:qFormat/>
    <w:rsid w:val="00DB5A80"/>
    <w:rPr>
      <w:b/>
      <w:bCs/>
    </w:rPr>
  </w:style>
  <w:style w:type="character" w:styleId="Emphasis">
    <w:name w:val="Emphasis"/>
    <w:basedOn w:val="DefaultParagraphFont"/>
    <w:uiPriority w:val="20"/>
    <w:qFormat/>
    <w:rsid w:val="00DB5A80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DB5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240</Words>
  <Characters>1388</Characters>
  <Application>Microsoft Office Word</Application>
  <DocSecurity>0</DocSecurity>
  <Lines>55</Lines>
  <Paragraphs>32</Paragraphs>
  <ScaleCrop>false</ScaleCrop>
  <Company/>
  <LinksUpToDate>false</LinksUpToDate>
  <CharactersWithSpaces>1596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2025-03-10T17:22:00Z</dcterms:created>
  <dcterms:modified xsi:type="dcterms:W3CDTF">2025-03-10T17:23:00Z</dcterms:modified>
</cp:coreProperties>
</file>